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8AC42E" w14:textId="26DCC31D" w:rsidR="00413D09" w:rsidRDefault="00EA531F">
      <w:r>
        <w:t>CDU-Fraktion neu aufgestellt</w:t>
      </w:r>
    </w:p>
    <w:p w14:paraId="77E4D2A2" w14:textId="424D23EE" w:rsidR="00EA531F" w:rsidRDefault="00EA531F">
      <w:r>
        <w:t>Heike Rawitzer ist neue Vorsitzende</w:t>
      </w:r>
    </w:p>
    <w:p w14:paraId="4F8695D3" w14:textId="77777777" w:rsidR="00EA531F" w:rsidRDefault="00EA531F"/>
    <w:p w14:paraId="09FFFCC1" w14:textId="7846C531" w:rsidR="00EA531F" w:rsidRDefault="00EA531F">
      <w:r>
        <w:t xml:space="preserve">Die CDU-Fraktion hat sich nach der Kommunalwahl neu aufgestellt und erstmals eine Frau </w:t>
      </w:r>
      <w:r w:rsidR="00FE30EA">
        <w:t>zur</w:t>
      </w:r>
      <w:r>
        <w:t xml:space="preserve"> Fraktionsvorsitzenden gewählt. Prof. Heike Rawitzer übernimmt das Amt von Roger </w:t>
      </w:r>
      <w:proofErr w:type="spellStart"/>
      <w:r>
        <w:t>Tscheulin</w:t>
      </w:r>
      <w:proofErr w:type="spellEnd"/>
      <w:r>
        <w:t>, der nach über zehn Jahren in dieser Funktion nicht mehr angetreten ist.</w:t>
      </w:r>
    </w:p>
    <w:p w14:paraId="082C4673" w14:textId="04A1652D" w:rsidR="00EA531F" w:rsidRDefault="00EA531F">
      <w:r>
        <w:t>Stellvertrete</w:t>
      </w:r>
      <w:r w:rsidR="00FE30EA">
        <w:t xml:space="preserve">r </w:t>
      </w:r>
      <w:r>
        <w:t>w</w:t>
      </w:r>
      <w:r w:rsidR="00FE30EA">
        <w:t>u</w:t>
      </w:r>
      <w:r>
        <w:t>rden Manfred Hölzl und Joachim Filleböck.</w:t>
      </w:r>
    </w:p>
    <w:p w14:paraId="52BEE25D" w14:textId="5F5AE043" w:rsidR="00EA531F" w:rsidRDefault="00EA531F">
      <w:r>
        <w:t xml:space="preserve">Bei der </w:t>
      </w:r>
      <w:r w:rsidR="004B4CC2">
        <w:t>Wahl</w:t>
      </w:r>
      <w:r>
        <w:t xml:space="preserve"> am 09. Juni hatte die CDU einen Sitz hinzugewonnen</w:t>
      </w:r>
      <w:r w:rsidR="007643ED">
        <w:t xml:space="preserve"> und verfügt  nun über acht Mandate. Z</w:t>
      </w:r>
      <w:r>
        <w:t xml:space="preserve">ugleich </w:t>
      </w:r>
      <w:r w:rsidR="007643ED">
        <w:t>hatten</w:t>
      </w:r>
      <w:r>
        <w:t xml:space="preserve"> vier verdiente Stadträte nicht mehr </w:t>
      </w:r>
      <w:r w:rsidR="007643ED">
        <w:t>kandidiert</w:t>
      </w:r>
      <w:r>
        <w:t>: Wolfgang Müller-Fehrenbach</w:t>
      </w:r>
      <w:r w:rsidR="007643ED">
        <w:t xml:space="preserve">, </w:t>
      </w:r>
      <w:r>
        <w:t>Heiner Fuchs, Kurt Demmler und Daniel Groß. Neu gewählt wurden Sabine Feist, Katharina Müller, Levin Eisenmann und Joachim Filleböck.</w:t>
      </w:r>
    </w:p>
    <w:p w14:paraId="4ABD55C7" w14:textId="7E91C948" w:rsidR="00AB40B4" w:rsidRDefault="00EA531F" w:rsidP="00AB40B4">
      <w:r>
        <w:t xml:space="preserve">Dem scheidenden Fraktionsvorsitzenden dankten die Mitstreiter für die in vielen Jahren geleistete Arbeit und </w:t>
      </w:r>
      <w:r w:rsidR="00FE30EA">
        <w:t xml:space="preserve">die </w:t>
      </w:r>
      <w:r>
        <w:t xml:space="preserve">Vertretung der Fraktion nach innen und außen. Das Pensum des Ehrenamtes als Stadtrat gehe weit über eine kleine Nebenbetätigung hinaus, betonte Rawitzer anlässlich des Amtswechsels. </w:t>
      </w:r>
      <w:r w:rsidR="004B4CC2">
        <w:t xml:space="preserve">Umso mehr gelte es, </w:t>
      </w:r>
      <w:r w:rsidR="00AB40B4">
        <w:t>Prioritäten zu setzen</w:t>
      </w:r>
      <w:r w:rsidR="004B4CC2">
        <w:t xml:space="preserve"> statt Aktionismus zu betreiben</w:t>
      </w:r>
      <w:r w:rsidR="0066243F">
        <w:t xml:space="preserve">. </w:t>
      </w:r>
      <w:r w:rsidR="00AB40B4">
        <w:t xml:space="preserve">Für die kommende Wahlperiode will sich die CDU deshalb auf Kernpunkte aus ihrem Wahlprogramm konzentrieren und diese mit Bürgerinnen und Bürgern intensiv </w:t>
      </w:r>
      <w:r w:rsidR="007643ED">
        <w:t>diskutieren</w:t>
      </w:r>
      <w:r w:rsidR="00AB40B4">
        <w:t>:</w:t>
      </w:r>
    </w:p>
    <w:p w14:paraId="27A0D47D" w14:textId="6CA9C230" w:rsidR="007643ED" w:rsidRPr="007643ED" w:rsidRDefault="00FE30EA" w:rsidP="007643ED">
      <w:pPr>
        <w:numPr>
          <w:ilvl w:val="0"/>
          <w:numId w:val="2"/>
        </w:numPr>
      </w:pPr>
      <w:r>
        <w:t>n</w:t>
      </w:r>
      <w:r w:rsidR="007643ED" w:rsidRPr="007643ED">
        <w:t xml:space="preserve">achhaltige Finanzen </w:t>
      </w:r>
      <w:r w:rsidR="007643ED">
        <w:t>und</w:t>
      </w:r>
      <w:r w:rsidR="007643ED" w:rsidRPr="007643ED">
        <w:t xml:space="preserve"> </w:t>
      </w:r>
      <w:r w:rsidR="007643ED">
        <w:t xml:space="preserve">Stärkung </w:t>
      </w:r>
      <w:r w:rsidR="007643ED" w:rsidRPr="007643ED">
        <w:t>der Konstanzer Wirtschaft</w:t>
      </w:r>
      <w:r>
        <w:t>,</w:t>
      </w:r>
    </w:p>
    <w:p w14:paraId="5003F7DA" w14:textId="4A302687" w:rsidR="00FE30EA" w:rsidRDefault="00FE30EA" w:rsidP="00FE30EA">
      <w:pPr>
        <w:numPr>
          <w:ilvl w:val="0"/>
          <w:numId w:val="2"/>
        </w:numPr>
      </w:pPr>
      <w:r>
        <w:t>e</w:t>
      </w:r>
      <w:r w:rsidRPr="007643ED">
        <w:t xml:space="preserve">ffiziente </w:t>
      </w:r>
      <w:r>
        <w:t>Energie- und Klima</w:t>
      </w:r>
      <w:r w:rsidRPr="007643ED">
        <w:t>politik</w:t>
      </w:r>
      <w:r>
        <w:t xml:space="preserve"> für alle,</w:t>
      </w:r>
    </w:p>
    <w:p w14:paraId="266A781F" w14:textId="3442DD7D" w:rsidR="007643ED" w:rsidRDefault="007643ED" w:rsidP="007643ED">
      <w:pPr>
        <w:numPr>
          <w:ilvl w:val="0"/>
          <w:numId w:val="2"/>
        </w:numPr>
      </w:pPr>
      <w:r w:rsidRPr="007643ED">
        <w:t>Woh</w:t>
      </w:r>
      <w:r>
        <w:t>nen</w:t>
      </w:r>
      <w:r w:rsidRPr="007643ED">
        <w:t xml:space="preserve"> gerade für Konstanzer Familien</w:t>
      </w:r>
      <w:r w:rsidR="00FE30EA">
        <w:t>.</w:t>
      </w:r>
    </w:p>
    <w:p w14:paraId="3B2AE774" w14:textId="52EBE19B" w:rsidR="00AB40B4" w:rsidRDefault="00AB40B4" w:rsidP="00AB40B4">
      <w:r>
        <w:t>Neben de</w:t>
      </w:r>
      <w:r w:rsidR="007643ED">
        <w:t>r</w:t>
      </w:r>
      <w:r>
        <w:t xml:space="preserve"> thematischen Fokussierung werde man die Termine „CDU vor Ort“ während der Amtsperiode des neuen Gemeinderats fortsetzen. „Wir wollen die Bürger erreichen aber auch selbst noch besser erreichbar werden“, beschreibt Rawitzer ihre Vorstellung. </w:t>
      </w:r>
      <w:r w:rsidR="007643ED">
        <w:t>Zunächst</w:t>
      </w:r>
      <w:r>
        <w:t xml:space="preserve"> will die F</w:t>
      </w:r>
      <w:r w:rsidR="007643ED">
        <w:t>r</w:t>
      </w:r>
      <w:r>
        <w:t>aktion die gemeinsamen Ziele konkretisieren</w:t>
      </w:r>
      <w:r w:rsidR="007643ED">
        <w:t>:</w:t>
      </w:r>
      <w:r>
        <w:t xml:space="preserve"> „Wir werden die Sommerpause nutzen, um uns als Gruppe zusammenzufinden und gut vorbereitet in die neue Tagungsperiode zu gehen“, erklärt Rawitzer.</w:t>
      </w:r>
    </w:p>
    <w:p w14:paraId="59A13053" w14:textId="77777777" w:rsidR="00EA531F" w:rsidRDefault="00EA531F"/>
    <w:sectPr w:rsidR="00EA531F" w:rsidSect="00235042">
      <w:pgSz w:w="11900" w:h="16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5F1DB0"/>
    <w:multiLevelType w:val="multilevel"/>
    <w:tmpl w:val="47223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26B1ECF"/>
    <w:multiLevelType w:val="multilevel"/>
    <w:tmpl w:val="31668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08088695">
    <w:abstractNumId w:val="0"/>
  </w:num>
  <w:num w:numId="2" w16cid:durableId="4499351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531F"/>
    <w:rsid w:val="00235042"/>
    <w:rsid w:val="00413D09"/>
    <w:rsid w:val="004B4CC2"/>
    <w:rsid w:val="0066243F"/>
    <w:rsid w:val="007643ED"/>
    <w:rsid w:val="00A45751"/>
    <w:rsid w:val="00AB40B4"/>
    <w:rsid w:val="00BE6EEC"/>
    <w:rsid w:val="00C474ED"/>
    <w:rsid w:val="00EA531F"/>
    <w:rsid w:val="00ED7E12"/>
    <w:rsid w:val="00FE30E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4:docId w14:val="40745911"/>
  <w15:chartTrackingRefBased/>
  <w15:docId w15:val="{C247C7E7-8065-F74B-8DA4-AB9E75F3B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de-D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EA53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EA53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EA531F"/>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EA531F"/>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EA531F"/>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EA531F"/>
    <w:pPr>
      <w:keepNext/>
      <w:keepLines/>
      <w:spacing w:before="4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EA531F"/>
    <w:pPr>
      <w:keepNext/>
      <w:keepLines/>
      <w:spacing w:before="4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EA531F"/>
    <w:pPr>
      <w:keepNext/>
      <w:keepLines/>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EA531F"/>
    <w:pPr>
      <w:keepNext/>
      <w:keepLines/>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A531F"/>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EA531F"/>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EA531F"/>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EA531F"/>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EA531F"/>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EA531F"/>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EA531F"/>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EA531F"/>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EA531F"/>
    <w:rPr>
      <w:rFonts w:eastAsiaTheme="majorEastAsia" w:cstheme="majorBidi"/>
      <w:color w:val="272727" w:themeColor="text1" w:themeTint="D8"/>
    </w:rPr>
  </w:style>
  <w:style w:type="paragraph" w:styleId="Titel">
    <w:name w:val="Title"/>
    <w:basedOn w:val="Standard"/>
    <w:next w:val="Standard"/>
    <w:link w:val="TitelZchn"/>
    <w:uiPriority w:val="10"/>
    <w:qFormat/>
    <w:rsid w:val="00EA531F"/>
    <w:pPr>
      <w:spacing w:after="80"/>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EA531F"/>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EA531F"/>
    <w:pPr>
      <w:numPr>
        <w:ilvl w:val="1"/>
      </w:numPr>
      <w:spacing w:after="160"/>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EA531F"/>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EA531F"/>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EA531F"/>
    <w:rPr>
      <w:i/>
      <w:iCs/>
      <w:color w:val="404040" w:themeColor="text1" w:themeTint="BF"/>
    </w:rPr>
  </w:style>
  <w:style w:type="paragraph" w:styleId="Listenabsatz">
    <w:name w:val="List Paragraph"/>
    <w:basedOn w:val="Standard"/>
    <w:uiPriority w:val="34"/>
    <w:qFormat/>
    <w:rsid w:val="00EA531F"/>
    <w:pPr>
      <w:ind w:left="720"/>
      <w:contextualSpacing/>
    </w:pPr>
  </w:style>
  <w:style w:type="character" w:styleId="IntensiveHervorhebung">
    <w:name w:val="Intense Emphasis"/>
    <w:basedOn w:val="Absatz-Standardschriftart"/>
    <w:uiPriority w:val="21"/>
    <w:qFormat/>
    <w:rsid w:val="00EA531F"/>
    <w:rPr>
      <w:i/>
      <w:iCs/>
      <w:color w:val="0F4761" w:themeColor="accent1" w:themeShade="BF"/>
    </w:rPr>
  </w:style>
  <w:style w:type="paragraph" w:styleId="IntensivesZitat">
    <w:name w:val="Intense Quote"/>
    <w:basedOn w:val="Standard"/>
    <w:next w:val="Standard"/>
    <w:link w:val="IntensivesZitatZchn"/>
    <w:uiPriority w:val="30"/>
    <w:qFormat/>
    <w:rsid w:val="00EA53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EA531F"/>
    <w:rPr>
      <w:i/>
      <w:iCs/>
      <w:color w:val="0F4761" w:themeColor="accent1" w:themeShade="BF"/>
    </w:rPr>
  </w:style>
  <w:style w:type="character" w:styleId="IntensiverVerweis">
    <w:name w:val="Intense Reference"/>
    <w:basedOn w:val="Absatz-Standardschriftart"/>
    <w:uiPriority w:val="32"/>
    <w:qFormat/>
    <w:rsid w:val="00EA531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741872">
      <w:bodyDiv w:val="1"/>
      <w:marLeft w:val="0"/>
      <w:marRight w:val="0"/>
      <w:marTop w:val="0"/>
      <w:marBottom w:val="0"/>
      <w:divBdr>
        <w:top w:val="none" w:sz="0" w:space="0" w:color="auto"/>
        <w:left w:val="none" w:sz="0" w:space="0" w:color="auto"/>
        <w:bottom w:val="none" w:sz="0" w:space="0" w:color="auto"/>
        <w:right w:val="none" w:sz="0" w:space="0" w:color="auto"/>
      </w:divBdr>
    </w:div>
    <w:div w:id="1063481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254</Words>
  <Characters>1598</Characters>
  <Application>Microsoft Office Word</Application>
  <DocSecurity>0</DocSecurity>
  <Lines>27</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fabio crivellari</dc:creator>
  <cp:keywords/>
  <dc:description/>
  <cp:lastModifiedBy>fabio crivellari</cp:lastModifiedBy>
  <cp:revision>2</cp:revision>
  <dcterms:created xsi:type="dcterms:W3CDTF">2024-07-04T07:38:00Z</dcterms:created>
  <dcterms:modified xsi:type="dcterms:W3CDTF">2024-07-04T07:38:00Z</dcterms:modified>
</cp:coreProperties>
</file>